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5B48" w14:textId="4E52BEB1" w:rsidR="00D81E8B" w:rsidRDefault="00D81E8B" w:rsidP="00D81E8B">
      <w:pPr>
        <w:shd w:val="clear" w:color="auto" w:fill="FFFFFF"/>
        <w:tabs>
          <w:tab w:val="num" w:pos="720"/>
        </w:tabs>
        <w:spacing w:before="100" w:beforeAutospacing="1" w:after="100" w:afterAutospacing="1"/>
        <w:ind w:left="720" w:hanging="360"/>
      </w:pPr>
    </w:p>
    <w:p w14:paraId="576A6C5C" w14:textId="43A8EB95" w:rsidR="00D81E8B" w:rsidRDefault="00D81E8B" w:rsidP="00D81E8B">
      <w:pPr>
        <w:shd w:val="clear" w:color="auto" w:fill="FFFFFF"/>
        <w:tabs>
          <w:tab w:val="num" w:pos="720"/>
        </w:tabs>
        <w:spacing w:before="100" w:beforeAutospacing="1" w:after="100" w:afterAutospacing="1"/>
        <w:ind w:left="720" w:hanging="360"/>
      </w:pPr>
      <w:r>
        <w:t>ATHLETICS FROM AD HOOD</w:t>
      </w:r>
    </w:p>
    <w:p w14:paraId="0C59EE20" w14:textId="3070DB75" w:rsidR="00D81E8B" w:rsidRPr="00D81E8B" w:rsidRDefault="00D81E8B" w:rsidP="00D81E8B">
      <w:pPr>
        <w:numPr>
          <w:ilvl w:val="0"/>
          <w:numId w:val="1"/>
        </w:numPr>
        <w:shd w:val="clear" w:color="auto" w:fill="FFFFFF"/>
        <w:spacing w:before="100" w:beforeAutospacing="1" w:after="100" w:afterAutospacing="1"/>
        <w:rPr>
          <w:rFonts w:eastAsia="Times New Roman"/>
          <w:color w:val="000000"/>
          <w:sz w:val="24"/>
          <w:szCs w:val="24"/>
        </w:rPr>
      </w:pPr>
      <w:r w:rsidRPr="00D81E8B">
        <w:rPr>
          <w:rFonts w:eastAsia="Times New Roman"/>
          <w:color w:val="000000"/>
          <w:sz w:val="24"/>
          <w:szCs w:val="24"/>
        </w:rPr>
        <w:t>Varsity Baseball- 4/1 away at Queens Grant at 4:30 (10323 Idlewild Rd, Matthews, NC)</w:t>
      </w:r>
    </w:p>
    <w:p w14:paraId="71110B47" w14:textId="77777777" w:rsidR="00D81E8B" w:rsidRDefault="00D81E8B" w:rsidP="00D81E8B">
      <w:pPr>
        <w:numPr>
          <w:ilvl w:val="0"/>
          <w:numId w:val="2"/>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Varsity Baseball- 4/5 away at Piedmont Community at 4:30 (1001 North Marietta Street, Gastonia)</w:t>
      </w:r>
    </w:p>
    <w:p w14:paraId="35EA91D6" w14:textId="77777777" w:rsidR="00D81E8B" w:rsidRDefault="00D81E8B" w:rsidP="00D81E8B">
      <w:pPr>
        <w:numPr>
          <w:ilvl w:val="0"/>
          <w:numId w:val="3"/>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MS Softball- 4/5 away at </w:t>
      </w:r>
      <w:proofErr w:type="spellStart"/>
      <w:r>
        <w:rPr>
          <w:rFonts w:eastAsia="Times New Roman"/>
          <w:color w:val="000000"/>
          <w:sz w:val="24"/>
          <w:szCs w:val="24"/>
        </w:rPr>
        <w:t>Langtree</w:t>
      </w:r>
      <w:proofErr w:type="spellEnd"/>
      <w:r>
        <w:rPr>
          <w:rFonts w:eastAsia="Times New Roman"/>
          <w:color w:val="000000"/>
          <w:sz w:val="24"/>
          <w:szCs w:val="24"/>
        </w:rPr>
        <w:t xml:space="preserve"> Charter at 4:00 (1474 N. Main St, Mooresville, NC)</w:t>
      </w:r>
    </w:p>
    <w:p w14:paraId="02E9A014" w14:textId="77777777" w:rsidR="00D81E8B" w:rsidRDefault="00D81E8B" w:rsidP="00D81E8B">
      <w:pPr>
        <w:numPr>
          <w:ilvl w:val="0"/>
          <w:numId w:val="4"/>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MS Track Meet will be 4/6 at </w:t>
      </w:r>
      <w:proofErr w:type="spellStart"/>
      <w:r>
        <w:rPr>
          <w:rFonts w:eastAsia="Times New Roman"/>
          <w:color w:val="000000"/>
          <w:sz w:val="24"/>
          <w:szCs w:val="24"/>
        </w:rPr>
        <w:t>Corvian</w:t>
      </w:r>
      <w:proofErr w:type="spellEnd"/>
      <w:r>
        <w:rPr>
          <w:rFonts w:eastAsia="Times New Roman"/>
          <w:color w:val="000000"/>
          <w:sz w:val="24"/>
          <w:szCs w:val="24"/>
        </w:rPr>
        <w:t xml:space="preserve"> Community- 4:00 </w:t>
      </w:r>
    </w:p>
    <w:p w14:paraId="57AED0DE" w14:textId="77777777" w:rsidR="00D81E8B" w:rsidRDefault="00D81E8B" w:rsidP="00D81E8B">
      <w:pPr>
        <w:numPr>
          <w:ilvl w:val="0"/>
          <w:numId w:val="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Varsity Baseball- 4/7 vs </w:t>
      </w:r>
      <w:proofErr w:type="spellStart"/>
      <w:r>
        <w:rPr>
          <w:rFonts w:eastAsia="Times New Roman"/>
          <w:color w:val="000000"/>
          <w:sz w:val="24"/>
          <w:szCs w:val="24"/>
        </w:rPr>
        <w:t>Corvian</w:t>
      </w:r>
      <w:proofErr w:type="spellEnd"/>
      <w:r>
        <w:rPr>
          <w:rFonts w:eastAsia="Times New Roman"/>
          <w:color w:val="000000"/>
          <w:sz w:val="24"/>
          <w:szCs w:val="24"/>
        </w:rPr>
        <w:t xml:space="preserve"> Community at 4:00 (Webb Field)</w:t>
      </w:r>
    </w:p>
    <w:p w14:paraId="688FB7EE" w14:textId="77777777" w:rsidR="00D81E8B" w:rsidRDefault="00D81E8B" w:rsidP="00D81E8B">
      <w:pPr>
        <w:numPr>
          <w:ilvl w:val="0"/>
          <w:numId w:val="6"/>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HS Track Meet will be 4/8 at </w:t>
      </w:r>
      <w:proofErr w:type="spellStart"/>
      <w:r>
        <w:rPr>
          <w:rFonts w:eastAsia="Times New Roman"/>
          <w:color w:val="000000"/>
          <w:sz w:val="24"/>
          <w:szCs w:val="24"/>
        </w:rPr>
        <w:t>Corvian</w:t>
      </w:r>
      <w:proofErr w:type="spellEnd"/>
      <w:r>
        <w:rPr>
          <w:rFonts w:eastAsia="Times New Roman"/>
          <w:color w:val="000000"/>
          <w:sz w:val="24"/>
          <w:szCs w:val="24"/>
        </w:rPr>
        <w:t xml:space="preserve"> Community- 4:00 </w:t>
      </w:r>
    </w:p>
    <w:p w14:paraId="6C9009CA" w14:textId="77777777" w:rsidR="00D81E8B" w:rsidRDefault="00D81E8B" w:rsidP="00D81E8B">
      <w:pPr>
        <w:shd w:val="clear" w:color="auto" w:fill="FFFFFF"/>
        <w:rPr>
          <w:rFonts w:eastAsia="Times New Roman"/>
          <w:color w:val="000000"/>
          <w:sz w:val="24"/>
          <w:szCs w:val="24"/>
        </w:rPr>
      </w:pPr>
      <w:r>
        <w:rPr>
          <w:rFonts w:eastAsia="Times New Roman"/>
          <w:b/>
          <w:bCs/>
          <w:color w:val="000000"/>
          <w:sz w:val="24"/>
          <w:szCs w:val="24"/>
          <w:u w:val="single"/>
        </w:rPr>
        <w:t>Athletic Survey</w:t>
      </w:r>
    </w:p>
    <w:p w14:paraId="6CD46C89" w14:textId="77777777" w:rsidR="00D81E8B" w:rsidRDefault="00D81E8B" w:rsidP="00D81E8B">
      <w:pPr>
        <w:shd w:val="clear" w:color="auto" w:fill="FFFFFF"/>
        <w:rPr>
          <w:rFonts w:eastAsia="Times New Roman"/>
          <w:color w:val="000000"/>
          <w:sz w:val="24"/>
          <w:szCs w:val="24"/>
        </w:rPr>
      </w:pPr>
      <w:hyperlink r:id="rId5" w:history="1">
        <w:r>
          <w:rPr>
            <w:rStyle w:val="Hyperlink"/>
            <w:rFonts w:eastAsia="Times New Roman"/>
            <w:b/>
            <w:bCs/>
            <w:sz w:val="24"/>
            <w:szCs w:val="24"/>
          </w:rPr>
          <w:t>https://forms.office.com/r/PzCq2brxhM</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995"/>
      </w:tblGrid>
      <w:tr w:rsidR="00D81E8B" w14:paraId="24399B68" w14:textId="77777777" w:rsidTr="00D81E8B">
        <w:trPr>
          <w:tblCellSpacing w:w="15" w:type="dxa"/>
        </w:trPr>
        <w:tc>
          <w:tcPr>
            <w:tcW w:w="0" w:type="auto"/>
            <w:tcBorders>
              <w:top w:val="nil"/>
              <w:left w:val="nil"/>
              <w:bottom w:val="nil"/>
              <w:right w:val="nil"/>
            </w:tcBorders>
            <w:hideMark/>
          </w:tcPr>
          <w:p w14:paraId="2C54C22D" w14:textId="0378DAA2" w:rsidR="00D81E8B" w:rsidRDefault="00D81E8B">
            <w:pPr>
              <w:rPr>
                <w:rFonts w:eastAsia="Times New Roman"/>
              </w:rPr>
            </w:pPr>
            <w:r>
              <w:rPr>
                <w:rFonts w:eastAsia="Times New Roman"/>
                <w:noProof/>
                <w:color w:val="0000FF"/>
              </w:rPr>
              <w:drawing>
                <wp:inline distT="0" distB="0" distL="0" distR="0" wp14:anchorId="7F94D91B" wp14:editId="2640152B">
                  <wp:extent cx="2286000" cy="1714500"/>
                  <wp:effectExtent l="0" t="0" r="0" b="0"/>
                  <wp:docPr id="1" name="Picture 1" descr="A picture containing icon&#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a:hlinkClick r:id="rId5" tgtFrame="&quot;_blank&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5000" w:type="pct"/>
            <w:tcBorders>
              <w:top w:val="nil"/>
              <w:left w:val="nil"/>
              <w:bottom w:val="nil"/>
              <w:right w:val="nil"/>
            </w:tcBorders>
            <w:hideMark/>
          </w:tcPr>
          <w:p w14:paraId="4AA9FC4F" w14:textId="77777777" w:rsidR="00D81E8B" w:rsidRDefault="00D81E8B">
            <w:pPr>
              <w:rPr>
                <w:rFonts w:ascii="Segoe UI Light" w:eastAsia="Times New Roman" w:hAnsi="Segoe UI Light" w:cs="Segoe UI Light"/>
                <w:sz w:val="32"/>
                <w:szCs w:val="32"/>
              </w:rPr>
            </w:pPr>
            <w:hyperlink r:id="rId8" w:tgtFrame="_blank" w:history="1">
              <w:r>
                <w:rPr>
                  <w:rStyle w:val="Hyperlink"/>
                  <w:rFonts w:ascii="Segoe UI Light" w:eastAsia="Times New Roman" w:hAnsi="Segoe UI Light" w:cs="Segoe UI Light"/>
                  <w:sz w:val="32"/>
                  <w:szCs w:val="32"/>
                </w:rPr>
                <w:t>Fill | Carolina International School 2022-2023 Athletic Survey</w:t>
              </w:r>
            </w:hyperlink>
          </w:p>
          <w:p w14:paraId="764132DF" w14:textId="77777777" w:rsidR="00D81E8B" w:rsidRDefault="00D81E8B">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Dear Parents, </w:t>
            </w:r>
            <w:proofErr w:type="gramStart"/>
            <w:r>
              <w:rPr>
                <w:rFonts w:ascii="Segoe UI" w:eastAsia="Times New Roman" w:hAnsi="Segoe UI" w:cs="Segoe UI"/>
                <w:color w:val="666666"/>
                <w:sz w:val="21"/>
                <w:szCs w:val="21"/>
              </w:rPr>
              <w:t>We</w:t>
            </w:r>
            <w:proofErr w:type="gramEnd"/>
            <w:r>
              <w:rPr>
                <w:rFonts w:ascii="Segoe UI" w:eastAsia="Times New Roman" w:hAnsi="Segoe UI" w:cs="Segoe UI"/>
                <w:color w:val="666666"/>
                <w:sz w:val="21"/>
                <w:szCs w:val="21"/>
              </w:rPr>
              <w:t xml:space="preserve"> need your input. This survey has been shared with you to help us determine the number of students that want to participate in our athletics program during the 2022-2023 school year. Your responses will also help us gain more insight into ways we might be able to accommodate athletic interests and abilities of students. Commitment is key for next year so we know what area we need coaches and make sure we can fill a schedule for the conference.  It is important to let the students know we </w:t>
            </w:r>
            <w:proofErr w:type="spellStart"/>
            <w:r>
              <w:rPr>
                <w:rFonts w:ascii="Segoe UI" w:eastAsia="Times New Roman" w:hAnsi="Segoe UI" w:cs="Segoe UI"/>
                <w:color w:val="666666"/>
                <w:sz w:val="21"/>
                <w:szCs w:val="21"/>
              </w:rPr>
              <w:t>can not</w:t>
            </w:r>
            <w:proofErr w:type="spellEnd"/>
            <w:r>
              <w:rPr>
                <w:rFonts w:ascii="Segoe UI" w:eastAsia="Times New Roman" w:hAnsi="Segoe UI" w:cs="Segoe UI"/>
                <w:color w:val="666666"/>
                <w:sz w:val="21"/>
                <w:szCs w:val="21"/>
              </w:rPr>
              <w:t xml:space="preserve"> wait until the last minute to let us know they are interested in playing a sport.  Please complete the survey below for your student-athlete by May 1st, 2022. Thank you for your support and GO COMETS!!!!!!! </w:t>
            </w:r>
          </w:p>
          <w:p w14:paraId="3E497C7D" w14:textId="77777777" w:rsidR="00D81E8B" w:rsidRDefault="00D81E8B">
            <w:pPr>
              <w:rPr>
                <w:rFonts w:ascii="Segoe UI" w:eastAsia="Times New Roman" w:hAnsi="Segoe UI" w:cs="Segoe UI"/>
                <w:color w:val="A6A6A6"/>
                <w:sz w:val="21"/>
                <w:szCs w:val="21"/>
              </w:rPr>
            </w:pPr>
            <w:r>
              <w:rPr>
                <w:rFonts w:ascii="Segoe UI" w:eastAsia="Times New Roman" w:hAnsi="Segoe UI" w:cs="Segoe UI"/>
                <w:color w:val="A6A6A6"/>
                <w:sz w:val="21"/>
                <w:szCs w:val="21"/>
              </w:rPr>
              <w:t>forms.office.com</w:t>
            </w:r>
          </w:p>
        </w:tc>
      </w:tr>
    </w:tbl>
    <w:p w14:paraId="7531F496" w14:textId="77777777" w:rsidR="00E41232" w:rsidRDefault="00E41232"/>
    <w:sectPr w:rsidR="00E4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860"/>
    <w:multiLevelType w:val="multilevel"/>
    <w:tmpl w:val="D8966A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21876"/>
    <w:multiLevelType w:val="multilevel"/>
    <w:tmpl w:val="442224D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014AA7"/>
    <w:multiLevelType w:val="multilevel"/>
    <w:tmpl w:val="5B66C0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8C4D57"/>
    <w:multiLevelType w:val="multilevel"/>
    <w:tmpl w:val="A4A6ED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916426"/>
    <w:multiLevelType w:val="multilevel"/>
    <w:tmpl w:val="83886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A73121"/>
    <w:multiLevelType w:val="multilevel"/>
    <w:tmpl w:val="EDC2C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8B"/>
    <w:rsid w:val="0047006A"/>
    <w:rsid w:val="00B3371E"/>
    <w:rsid w:val="00D81E8B"/>
    <w:rsid w:val="00E4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3F1F"/>
  <w15:chartTrackingRefBased/>
  <w15:docId w15:val="{72254595-524E-41A4-B523-0918DE69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PzCq2brxhM" TargetMode="External"/><Relationship Id="rId3" Type="http://schemas.openxmlformats.org/officeDocument/2006/relationships/settings" Target="settings.xml"/><Relationship Id="rId7" Type="http://schemas.openxmlformats.org/officeDocument/2006/relationships/image" Target="cid:fcdeee2e-559c-49a0-9aac-3cae3d95db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office.com/r/PzCq2brxh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Karen</dc:creator>
  <cp:keywords/>
  <dc:description/>
  <cp:lastModifiedBy>Young, Karen</cp:lastModifiedBy>
  <cp:revision>1</cp:revision>
  <dcterms:created xsi:type="dcterms:W3CDTF">2022-03-30T20:37:00Z</dcterms:created>
  <dcterms:modified xsi:type="dcterms:W3CDTF">2022-03-30T20:38:00Z</dcterms:modified>
</cp:coreProperties>
</file>